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3.76794815063477" w:lineRule="auto"/>
        <w:ind w:left="5773.8372802734375" w:right="448.70849609375" w:firstLine="1.024169921875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00.08000183105469"/>
          <w:szCs w:val="10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00.12800598144531"/>
          <w:szCs w:val="100.12800598144531"/>
          <w:u w:val="none"/>
          <w:shd w:fill="auto" w:val="clear"/>
          <w:vertAlign w:val="baseline"/>
          <w:rtl w:val="0"/>
        </w:rPr>
        <w:t xml:space="preserve">SISTEMA DE GESTION DE  </w:t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00.08000183105469"/>
          <w:szCs w:val="100.08000183105469"/>
          <w:u w:val="none"/>
          <w:shd w:fill="auto" w:val="clear"/>
          <w:vertAlign w:val="baseline"/>
          <w:rtl w:val="0"/>
        </w:rPr>
        <w:t xml:space="preserve">INFORMACION DE LA  </w:t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00.08000183105469"/>
          <w:szCs w:val="100.08000183105469"/>
          <w:u w:val="single"/>
          <w:shd w:fill="auto" w:val="clear"/>
          <w:vertAlign w:val="baseline"/>
          <w:rtl w:val="0"/>
        </w:rPr>
        <w:t xml:space="preserve">CLINICA HEALT</w:t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00.08000183105469"/>
          <w:szCs w:val="100.08000183105469"/>
          <w:u w:val="none"/>
          <w:shd w:fill="auto" w:val="clear"/>
          <w:vertAlign w:val="baseline"/>
          <w:rtl w:val="0"/>
        </w:rPr>
        <w:t xml:space="preserve">H HOME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2.8903198242188" w:line="240" w:lineRule="auto"/>
        <w:ind w:left="6064.720458984375" w:right="0" w:firstLine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f0cda1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0cda1"/>
          <w:sz w:val="48"/>
          <w:szCs w:val="48"/>
          <w:u w:val="single"/>
          <w:shd w:fill="auto" w:val="clear"/>
          <w:vertAlign w:val="baseline"/>
          <w:rtl w:val="0"/>
        </w:rPr>
        <w:t xml:space="preserve">Integrantes: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0cda1"/>
          <w:sz w:val="48"/>
          <w:szCs w:val="4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1.44012451171875" w:line="240" w:lineRule="auto"/>
        <w:ind w:left="6058.84033203125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MANUEL ANDRÉS BAQUERO PARRA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5920.760498046875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DANIEL SANTIAGO CHACON MARTINEZ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41.920166015625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JENNY CAMILA GOMEZ CASTRO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61.3604736328125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ESTEVAN HERNANDEZ CAPERA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61.3604736328125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DANIEL ALEJANDRO NUÑEZ VERA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41.199951171875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ANDREW EMANUEL REY ESTERLING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25.133361816406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79.92000579833984"/>
          <w:szCs w:val="79.92000579833984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79.92000579833984"/>
          <w:szCs w:val="79.92000579833984"/>
          <w:u w:val="none"/>
          <w:shd w:fill="auto" w:val="clear"/>
          <w:vertAlign w:val="baseline"/>
          <w:rtl w:val="0"/>
        </w:rPr>
        <w:t xml:space="preserve">PLANTEAMIENTO 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18.7396240234375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79.92000579833984"/>
          <w:szCs w:val="79.92000579833984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79.92000579833984"/>
          <w:szCs w:val="79.92000579833984"/>
          <w:u w:val="none"/>
          <w:shd w:fill="auto" w:val="clear"/>
          <w:vertAlign w:val="baseline"/>
          <w:rtl w:val="0"/>
        </w:rPr>
        <w:t xml:space="preserve">DEL PROBLEMA 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3.7332153320312" w:line="240" w:lineRule="auto"/>
        <w:ind w:left="2718.868713378906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Actualmente en la clinica Health Home, se presenta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29345703125" w:line="240" w:lineRule="auto"/>
        <w:ind w:left="2727.1679687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escalamiento de quejas por parte de pacientes que refieren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.8935546875" w:line="240" w:lineRule="auto"/>
        <w:ind w:left="2732.913513183593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problemas para agendar sus servicios debido a que lo deben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29376220703125" w:line="240" w:lineRule="auto"/>
        <w:ind w:left="2735.148010253906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hacer de manera presencial y telefónica, de igual forma, los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813720703125" w:line="240" w:lineRule="auto"/>
        <w:ind w:left="2735.179138183593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67998504638672"/>
          <w:szCs w:val="31.96799850463867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67998504638672"/>
          <w:szCs w:val="31.967998504638672"/>
          <w:u w:val="none"/>
          <w:shd w:fill="auto" w:val="clear"/>
          <w:vertAlign w:val="baseline"/>
          <w:rtl w:val="0"/>
        </w:rPr>
        <w:t xml:space="preserve">médicos afirman no contar con un sistema de control confiable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.21337890625" w:line="240" w:lineRule="auto"/>
        <w:ind w:left="2725.57189941406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que les permita hacer seguimiento al historial de sus pacientes.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67.9736328125" w:line="240" w:lineRule="auto"/>
        <w:ind w:left="0" w:right="427.4035644531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2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6.12060546875" w:line="240" w:lineRule="auto"/>
        <w:ind w:left="1107.2601318359375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OBJETIVO GENERAL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4.4268798828125" w:line="239.9602746963501" w:lineRule="auto"/>
        <w:ind w:left="2325.7200622558594" w:right="2873.079833984375" w:firstLine="17.676544189453125"/>
        <w:jc w:val="both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Desarrollar un sistema de información que permita gestionar eficientemente el proceso de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agendamiento de citas para los pacientes de la clínica Health Home, y que a su vez, ofrezca a los profesionales (médicos y demás especialistas) la posibilidad de verificar y hacer seguimiento al historial clínico de sus pacientes; lo anterior, por medio de una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0000"/>
          <w:sz w:val="36"/>
          <w:szCs w:val="36"/>
          <w:u w:val="none"/>
          <w:shd w:fill="auto" w:val="clear"/>
          <w:vertAlign w:val="baseline"/>
          <w:rtl w:val="0"/>
        </w:rPr>
        <w:t xml:space="preserve">plataforma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web.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-1277949</wp:posOffset>
            </wp:positionH>
            <wp:positionV relativeFrom="paragraph">
              <wp:posOffset>-1567764</wp:posOffset>
            </wp:positionV>
            <wp:extent cx="11832337" cy="6513576"/>
            <wp:effectExtent b="0" l="0" r="0" t="0"/>
            <wp:wrapSquare wrapText="bothSides" distB="19050" distT="19050" distL="19050" distR="1905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2337" cy="6513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420.5926513671875" w:line="240" w:lineRule="auto"/>
        <w:ind w:left="0" w:right="417.642822265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3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6.12060546875" w:line="240" w:lineRule="auto"/>
        <w:ind w:left="1107.2601318359375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OBJETIVOS ESPECIFICOS DEL PROYECTO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4.4268798828125" w:line="239.98838424682617" w:lineRule="auto"/>
        <w:ind w:left="2330.4193115234375" w:right="2875.570068359375" w:hanging="0.340728759765625"/>
        <w:jc w:val="both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-Realizar el levantamiento de requerimientos para el desarrollo del sistema de información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solicitado por la clínica, por medio de una encuesta aplicada a los trabajadores y pacientes de la misma.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-1280933</wp:posOffset>
            </wp:positionH>
            <wp:positionV relativeFrom="paragraph">
              <wp:posOffset>-1567764</wp:posOffset>
            </wp:positionV>
            <wp:extent cx="11832337" cy="6513576"/>
            <wp:effectExtent b="0" l="0" r="0" t="0"/>
            <wp:wrapSquare wrapText="bothSides" distB="19050" distT="19050" distL="19050" distR="1905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2337" cy="6513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3.45703125" w:line="239.90405559539795" w:lineRule="auto"/>
        <w:ind w:left="2336.5200805664062" w:right="2875.95947265625" w:hanging="6.1199951171875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-Identificar las especificaciones puntuales sobre como se debe estructurar el sistema de información de la clínica.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0.7440185546875" w:line="240.1834201812744" w:lineRule="auto"/>
        <w:ind w:left="2336.5200805664062" w:right="2873.32763671875" w:hanging="6.10076904296875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-Utilizar la metodología SCRUM para planear, desarrollar y comprobar el sistema de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información.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0.72418212890625" w:line="351.8594741821289" w:lineRule="auto"/>
        <w:ind w:left="2330.4000854492188" w:right="5012.55859375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-Elaborar la documentación interna, externa y el manual de usuario, del sistema. -Presentar el producto final a la clínica.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.81036376953125" w:line="240" w:lineRule="auto"/>
        <w:ind w:left="2330.419311523437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-Realizar capacitación a los usuarios de la clínica para el uso de la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0000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plataforma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web.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1.39984130859375" w:line="239.90405559539795" w:lineRule="auto"/>
        <w:ind w:left="2337.9600524902344" w:right="2876.32080078125" w:hanging="7.559967041015625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-Evaluar la calidad del producto por medio de una encuesta aplicada a los trabajadores y usuarios de la clínica.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63.7039184570312" w:line="240" w:lineRule="auto"/>
        <w:ind w:left="0" w:right="417.642822265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4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6.12060546875" w:line="240" w:lineRule="auto"/>
        <w:ind w:left="1107.2601318359375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OBJETIVOS ESPECIFICOS DEL PRODUCTO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4.4268798828125" w:line="240.07258415222168" w:lineRule="auto"/>
        <w:ind w:left="2339.4000244140625" w:right="2873.32763671875" w:hanging="8.980712890625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-Contribuir al mejoramiento del proceso de agendamiento de citas requeridas por parte de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los pacientes de la clínica.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-1286636</wp:posOffset>
            </wp:positionH>
            <wp:positionV relativeFrom="paragraph">
              <wp:posOffset>-1567764</wp:posOffset>
            </wp:positionV>
            <wp:extent cx="11832337" cy="6513576"/>
            <wp:effectExtent b="0" l="0" r="0" t="0"/>
            <wp:wrapSquare wrapText="bothSides" distB="19050" distT="19050" distL="19050" distR="1905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2337" cy="6513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3.291015625" w:line="240" w:lineRule="auto"/>
        <w:ind w:left="2330.4000854492188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-Brindar agilidad y seguridad en el manejo de datos de los usuarios de la clínica.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1.0797119140625" w:line="239.90405559539795" w:lineRule="auto"/>
        <w:ind w:left="2329.6800231933594" w:right="2876.32080078125" w:firstLine="0.720062255859375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-Ofrecer una interfaz amigable con los usuarios del sistema, que permita un manejo fácil y cómodo de la aplicación, generando la satisfacción de los mismos.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87.904052734375" w:line="240" w:lineRule="auto"/>
        <w:ind w:left="0" w:right="417.642822265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5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6.12060546875" w:line="240" w:lineRule="auto"/>
        <w:ind w:left="1057.2402954101562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JUSTIFICACIÓN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4.4268798828125" w:line="239.94624137878418" w:lineRule="auto"/>
        <w:ind w:left="2331.840057373047" w:right="2873.330078125" w:firstLine="11.556549072265625"/>
        <w:jc w:val="both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Debido a las problemáticas planteadas anteriormente, sobre la necesidad de un sistema que le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permita a los pacientes de la clínica agendar sus servicios de manera ágil y cómoda, y que de igual forma, este mismo sistema le permita a los profesionales de la clínica hacer seguimiento del historial clínico de dichos pacientes, se propone el desarrollo de un sistema de información basado en una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0000"/>
          <w:sz w:val="36"/>
          <w:szCs w:val="36"/>
          <w:u w:val="none"/>
          <w:shd w:fill="auto" w:val="clear"/>
          <w:vertAlign w:val="baseline"/>
          <w:rtl w:val="0"/>
        </w:rPr>
        <w:t xml:space="preserve">plataforma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web que abarque y solucione estas problemáticas.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-1281835</wp:posOffset>
            </wp:positionH>
            <wp:positionV relativeFrom="paragraph">
              <wp:posOffset>-1567764</wp:posOffset>
            </wp:positionV>
            <wp:extent cx="11832337" cy="6513576"/>
            <wp:effectExtent b="0" l="0" r="0" t="0"/>
            <wp:wrapSquare wrapText="bothSides" distB="19050" distT="19050" distL="19050" distR="1905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2337" cy="6513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88.62060546875" w:line="240" w:lineRule="auto"/>
        <w:ind w:left="0" w:right="417.642822265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6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6.12060546875" w:line="240" w:lineRule="auto"/>
        <w:ind w:left="1079.0438079833984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ALCANCE 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4.4268798828125" w:line="239.98764038085938" w:lineRule="auto"/>
        <w:ind w:left="2330.760040283203" w:right="2840.439453125" w:firstLine="12.636566162109375"/>
        <w:jc w:val="both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Desarrollar un sistema de información que, mediante una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0000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plataforma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web, de solución a los </w:t>
      </w: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problemas que se presentan actualmente en la clínica, sobre agendamiento de citas, registro y seguimiento de la historia clínica de los pacientes; proporcionando avances de trabajo en equipo de manera periódica propios de la metodología SCRUM, y empleando demás herramientas que faciliten su proceso de desarrollo conjunto, para que en un periodo no mayor a 18 meses se finalice el producto de manera satisfactoria; facilitando así, a los usuarios, el acercamiento a los servicios de la clínica.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-1281150</wp:posOffset>
            </wp:positionH>
            <wp:positionV relativeFrom="paragraph">
              <wp:posOffset>-1567764</wp:posOffset>
            </wp:positionV>
            <wp:extent cx="11832337" cy="6513576"/>
            <wp:effectExtent b="0" l="0" r="0" t="0"/>
            <wp:wrapSquare wrapText="bothSides" distB="19050" distT="19050" distL="19050" distR="1905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2337" cy="6513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23.9654541015625" w:line="240" w:lineRule="auto"/>
        <w:ind w:left="0" w:right="417.6428222656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  <w:sectPr>
          <w:pgSz w:h="10800" w:w="19200" w:orient="landscape"/>
          <w:pgMar w:bottom="0" w:top="283.199462890625" w:left="0" w:right="283.20068359375" w:header="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7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LEVANTAMIENTO DE INFORMACIÓN 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9.7064208984375" w:line="199.92000102996826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3.91999816894531"/>
          <w:szCs w:val="43.9199981689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3.91999816894531"/>
          <w:szCs w:val="43.91999816894531"/>
          <w:u w:val="none"/>
          <w:shd w:fill="auto" w:val="clear"/>
          <w:vertAlign w:val="baseline"/>
          <w:rtl w:val="0"/>
        </w:rPr>
        <w:t xml:space="preserve">Encuesta a representante de clínica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209.733886718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8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40.583705902099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18"/>
          <w:szCs w:val="18"/>
          <w:u w:val="none"/>
          <w:shd w:fill="auto" w:val="clear"/>
          <w:vertAlign w:val="baseline"/>
          <w:rtl w:val="0"/>
        </w:rPr>
        <w:t xml:space="preserve">Servicios AÑO1 ESTRATEGIA AÑO2 AÑO3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Pediatría 230.880 € 10% 253.968 € 279.364 €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LEVANTAMIENTO DE INFORMACIÓN 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9.7064208984375" w:line="199.92000102996826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3.91999816894531"/>
          <w:szCs w:val="43.9199981689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3.91999816894531"/>
          <w:szCs w:val="43.91999816894531"/>
          <w:u w:val="none"/>
          <w:shd w:fill="auto" w:val="clear"/>
          <w:vertAlign w:val="baseline"/>
          <w:rtl w:val="0"/>
        </w:rPr>
        <w:t xml:space="preserve">Encuesta a pacientes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209.733886718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9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40.583705902099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1440" w:right="1440" w:header="0" w:footer="720"/>
          <w:cols w:equalWidth="0" w:num="1">
            <w:col w:space="0" w:w="16320"/>
          </w:cols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18"/>
          <w:szCs w:val="18"/>
          <w:u w:val="none"/>
          <w:shd w:fill="auto" w:val="clear"/>
          <w:vertAlign w:val="baseline"/>
          <w:rtl w:val="0"/>
        </w:rPr>
        <w:t xml:space="preserve">Servicios AÑO1 ESTRATEGIA AÑO2 AÑO3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Pediatría 230.880 € 10% 253.968 € 279.364 €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6.12060546875" w:line="240" w:lineRule="auto"/>
        <w:ind w:left="1130.3462219238281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0" w:right="283.20068359375" w:header="0" w:footer="720"/>
          <w:cols w:equalWidth="0" w:num="1">
            <w:col w:space="0" w:w="18916.79931640625"/>
          </w:cols>
        </w:sect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PERSPECTIVA DE LA INDUSTRIA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11.70654296875" w:line="240" w:lineRule="auto"/>
        <w:ind w:left="0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0cda1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0cda1"/>
          <w:sz w:val="30"/>
          <w:szCs w:val="30"/>
          <w:u w:val="none"/>
          <w:shd w:fill="auto" w:val="clear"/>
          <w:vertAlign w:val="baseline"/>
          <w:rtl w:val="0"/>
        </w:rPr>
        <w:t xml:space="preserve">64.4%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3.21990966796875" w:line="240.773391723632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20000076293945"/>
          <w:szCs w:val="25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67998504638672"/>
          <w:szCs w:val="25.967998504638672"/>
          <w:u w:val="none"/>
          <w:shd w:fill="auto" w:val="clear"/>
          <w:vertAlign w:val="baseline"/>
          <w:rtl w:val="0"/>
        </w:rPr>
        <w:t xml:space="preserve">Población estadounidense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20000076293945"/>
          <w:szCs w:val="25.920000076293945"/>
          <w:u w:val="none"/>
          <w:shd w:fill="auto" w:val="clear"/>
          <w:vertAlign w:val="baseline"/>
          <w:rtl w:val="0"/>
        </w:rPr>
        <w:t xml:space="preserve">promedio que visita con  frecuencia su Médico de  cabecera *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22.00450897216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67998504638672"/>
          <w:szCs w:val="25.967998504638672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0cda1"/>
          <w:sz w:val="30"/>
          <w:szCs w:val="30"/>
          <w:u w:val="none"/>
          <w:shd w:fill="auto" w:val="clear"/>
          <w:vertAlign w:val="baseline"/>
          <w:rtl w:val="0"/>
        </w:rPr>
        <w:t xml:space="preserve">124 BILLONES €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67998504638672"/>
          <w:szCs w:val="25.967998504638672"/>
          <w:u w:val="none"/>
          <w:shd w:fill="auto" w:val="clear"/>
          <w:vertAlign w:val="baseline"/>
          <w:rtl w:val="0"/>
        </w:rPr>
        <w:t xml:space="preserve">Gastos de sanidad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0cda1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0cda1"/>
          <w:sz w:val="30"/>
          <w:szCs w:val="30"/>
          <w:u w:val="none"/>
          <w:shd w:fill="auto" w:val="clear"/>
          <w:vertAlign w:val="baseline"/>
          <w:rtl w:val="0"/>
        </w:rPr>
        <w:t xml:space="preserve">40-60%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3.21990966796875" w:line="241.0310840606689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20000076293945"/>
          <w:szCs w:val="25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67998504638672"/>
          <w:szCs w:val="25.967998504638672"/>
          <w:u w:val="none"/>
          <w:shd w:fill="auto" w:val="clear"/>
          <w:vertAlign w:val="baseline"/>
          <w:rtl w:val="0"/>
        </w:rPr>
        <w:t xml:space="preserve">Margen de beneficio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20000076293945"/>
          <w:szCs w:val="25.920000076293945"/>
          <w:u w:val="none"/>
          <w:shd w:fill="auto" w:val="clear"/>
          <w:vertAlign w:val="baseline"/>
          <w:rtl w:val="0"/>
        </w:rPr>
        <w:t xml:space="preserve">medio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0.9178161621094" w:line="240" w:lineRule="auto"/>
        <w:ind w:left="0" w:right="0" w:firstLine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f0cda1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0cda1"/>
          <w:sz w:val="48"/>
          <w:szCs w:val="48"/>
          <w:u w:val="none"/>
          <w:shd w:fill="auto" w:val="clear"/>
          <w:vertAlign w:val="baseline"/>
          <w:rtl w:val="0"/>
        </w:rPr>
        <w:t xml:space="preserve">Éxito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0cda1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0cda1"/>
          <w:sz w:val="30"/>
          <w:szCs w:val="30"/>
          <w:u w:val="none"/>
          <w:shd w:fill="auto" w:val="clear"/>
          <w:vertAlign w:val="baseline"/>
          <w:rtl w:val="0"/>
        </w:rPr>
        <w:t xml:space="preserve">175.000 €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3.21990966796875" w:line="241.0310840606689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20000076293945"/>
          <w:szCs w:val="25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67998504638672"/>
          <w:szCs w:val="25.967998504638672"/>
          <w:u w:val="none"/>
          <w:shd w:fill="auto" w:val="clear"/>
          <w:vertAlign w:val="baseline"/>
          <w:rtl w:val="0"/>
        </w:rPr>
        <w:t xml:space="preserve">Ingreso anual medio por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20000076293945"/>
          <w:szCs w:val="25.920000076293945"/>
          <w:u w:val="none"/>
          <w:shd w:fill="auto" w:val="clear"/>
          <w:vertAlign w:val="baseline"/>
          <w:rtl w:val="0"/>
        </w:rPr>
        <w:t xml:space="preserve">médico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0cda1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0cda1"/>
          <w:sz w:val="30"/>
          <w:szCs w:val="30"/>
          <w:u w:val="none"/>
          <w:shd w:fill="auto" w:val="clear"/>
          <w:vertAlign w:val="baseline"/>
          <w:rtl w:val="0"/>
        </w:rPr>
        <w:t xml:space="preserve">3%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-10349738</wp:posOffset>
            </wp:positionH>
            <wp:positionV relativeFrom="paragraph">
              <wp:posOffset>-2994786</wp:posOffset>
            </wp:positionV>
            <wp:extent cx="11832336" cy="6513576"/>
            <wp:effectExtent b="0" l="0" r="0" t="0"/>
            <wp:wrapSquare wrapText="bothSides" distB="19050" distT="19050" distL="19050" distR="1905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2336" cy="6513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3.21990966796875" w:line="241.0310840606689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20000076293945"/>
          <w:szCs w:val="25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67998504638672"/>
          <w:szCs w:val="25.967998504638672"/>
          <w:u w:val="none"/>
          <w:shd w:fill="auto" w:val="clear"/>
          <w:vertAlign w:val="baseline"/>
          <w:rtl w:val="0"/>
        </w:rPr>
        <w:t xml:space="preserve">Crecimiento del mercado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5.920000076293945"/>
          <w:szCs w:val="25.920000076293945"/>
          <w:u w:val="none"/>
          <w:shd w:fill="auto" w:val="clear"/>
          <w:vertAlign w:val="baseline"/>
          <w:rtl w:val="0"/>
        </w:rPr>
        <w:t xml:space="preserve">por año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90.1977539062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877.6924896240234" w:right="645.645751953125" w:header="0" w:footer="720"/>
          <w:cols w:equalWidth="0" w:num="5">
            <w:col w:space="0" w:w="3540"/>
            <w:col w:space="0" w:w="3540"/>
            <w:col w:space="0" w:w="3540"/>
            <w:col w:space="0" w:w="3540"/>
            <w:col w:space="0" w:w="354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10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9.87121582031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* Según una encuesta 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27.1398162841797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EL MERCADO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9.7064208984375" w:line="240" w:lineRule="auto"/>
        <w:ind w:left="1095.6072235107422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3.91999816894531"/>
          <w:szCs w:val="43.9199981689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3.91999816894531"/>
          <w:szCs w:val="43.91999816894531"/>
          <w:u w:val="none"/>
          <w:shd w:fill="auto" w:val="clear"/>
          <w:vertAlign w:val="baseline"/>
          <w:rtl w:val="0"/>
        </w:rPr>
        <w:t xml:space="preserve">SEGMENTACIÓN DE CLIENTES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2.45361328125" w:line="240" w:lineRule="auto"/>
        <w:ind w:left="0" w:right="2263.458251953125" w:firstLine="0"/>
        <w:jc w:val="right"/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0.08000183105469"/>
          <w:szCs w:val="4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0.08000183105469"/>
          <w:szCs w:val="40.08000183105469"/>
          <w:u w:val="none"/>
          <w:shd w:fill="auto" w:val="clear"/>
          <w:vertAlign w:val="baseline"/>
          <w:rtl w:val="0"/>
        </w:rPr>
        <w:t xml:space="preserve">22% 45% 38% 10% 8%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26.466064453125" w:line="240" w:lineRule="auto"/>
        <w:ind w:left="0" w:right="1824.02099609375" w:firstLine="0"/>
        <w:jc w:val="righ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Pediatría General Procedimientos cosméticos Ortodoncia Emergencias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5.306396484375" w:line="544.032096862793" w:lineRule="auto"/>
        <w:ind w:left="1140.1200103759766" w:right="362.44506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18"/>
          <w:szCs w:val="18"/>
          <w:u w:val="none"/>
          <w:shd w:fill="auto" w:val="clear"/>
          <w:vertAlign w:val="baseline"/>
          <w:rtl w:val="0"/>
        </w:rPr>
        <w:t xml:space="preserve">Servicios AÑO1 ESTRATEGIA AÑO2 AÑO3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Pediatría 230.880 € 10% 253.968 € 279.364 € General 506.160 € 8% 546.652 € 601.317 € Procedimientos cosméticos 44.400 € 10% 48.840 € 53.724 €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.04800033569336"/>
          <w:szCs w:val="18.04800033569336"/>
          <w:u w:val="none"/>
          <w:shd w:fill="auto" w:val="clear"/>
          <w:vertAlign w:val="baseline"/>
          <w:rtl w:val="0"/>
        </w:rPr>
        <w:t xml:space="preserve">Ortodoncia 115.440 € 7% 123.520 € 132.166 €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Emergencias 35.520 € 5% 37.296 € 39.160 €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TOTAL 888.000 €* 70.000 € 1.010.276 € 1.105.731 €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11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9.87121582031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898989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898989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* Basado en proyecciones del primer año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6.12060546875" w:line="240" w:lineRule="auto"/>
        <w:ind w:left="1126.4985656738281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0" w:right="283.20068359375" w:header="0" w:footer="720"/>
          <w:cols w:equalWidth="0" w:num="1">
            <w:col w:space="0" w:w="18916.79931640625"/>
          </w:cols>
        </w:sect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NUESTROS SERVICIOS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4.4268798828125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Avanzado 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-1271777</wp:posOffset>
            </wp:positionH>
            <wp:positionV relativeFrom="paragraph">
              <wp:posOffset>-1567764</wp:posOffset>
            </wp:positionV>
            <wp:extent cx="11832337" cy="6513576"/>
            <wp:effectExtent b="0" l="0" r="0" t="0"/>
            <wp:wrapSquare wrapText="bothSides" distB="19050" distT="19050" distL="19050" distR="1905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2337" cy="6513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19970703125" w:line="240" w:lineRule="auto"/>
        <w:ind w:left="26.99996948242187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Horarios de oficina 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0.8795166015625" w:line="240" w:lineRule="auto"/>
        <w:ind w:left="18.240051269531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Lu.-Vi.: 6:00 a 21:00 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.9205322265625" w:line="240" w:lineRule="auto"/>
        <w:ind w:left="11.7599487304687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Sáb.: 8:00-19:00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4.3197631835938" w:line="239.90405559539795" w:lineRule="auto"/>
        <w:ind w:left="13.679962158203125" w:right="939.039306640625" w:firstLine="13.32000732421875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Llamada a su médico de  cabecera Consulta disponible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1.2237548828125" w:line="239.77078914642334" w:lineRule="auto"/>
        <w:ind w:left="8.639984130859375" w:right="868.0804443359375" w:firstLine="9.6000671386718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Lorem ipsum dolor sit amet, consectetur  adipiscing elit. Etiam aliquet eu mi quis  lacinia. Ut fermentum a magna ut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eleifend. 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3.63403320312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Pediatría y familia 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19970703125" w:line="240" w:lineRule="auto"/>
        <w:ind w:left="423.16040039062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Servicios médicos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0.8795166015625" w:line="239.90405559539795" w:lineRule="auto"/>
        <w:ind w:left="417.0404052734375" w:right="460.08056640625" w:firstLine="9.5996093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Lorem ipsum dolor sit amet, consectetur  adipiscing elit. Etiam aliquet eu mi quis  lacinia. Ut fermentum a magna ut  eleifend.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8.4158325195312" w:line="240" w:lineRule="auto"/>
        <w:ind w:left="435.40039062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Excedente médico 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.88018798828125" w:line="240" w:lineRule="auto"/>
        <w:ind w:left="423.16040039062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Suministros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1.08001708984375" w:line="239.77078914642334" w:lineRule="auto"/>
        <w:ind w:left="417.0404052734375" w:right="460.08056640625" w:firstLine="9.5996093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Lorem ipsum dolor sit amet, consectetur  adipiscing elit. Etiam aliquet eu mi quis  lacinia. Ut fermentum a magna ut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eleifend.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43.9965820312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Interno 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19970703125" w:line="240" w:lineRule="auto"/>
        <w:ind w:left="843.59985351562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Especialista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0.8795166015625" w:line="239.90405559539795" w:lineRule="auto"/>
        <w:ind w:left="825.240478515625" w:right="51.8798828125" w:firstLine="9.5996093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2316.0000610351562" w:right="1335.880126953125" w:header="0" w:footer="720"/>
          <w:cols w:equalWidth="0" w:num="3">
            <w:col w:space="0" w:w="5200"/>
            <w:col w:space="0" w:w="5200"/>
            <w:col w:space="0" w:w="520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Lorem ipsum dolor sit amet, consectetur  adipiscing elit. Etiam aliquet eu mi quis  lacinia. Ut fermentum a magna ut  eleifend.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49.696044921875" w:line="240" w:lineRule="auto"/>
        <w:ind w:left="0" w:right="362.44506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12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25.8572387695312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0" w:right="283.20068359375" w:header="0" w:footer="720"/>
          <w:cols w:equalWidth="0" w:num="1">
            <w:col w:space="0" w:w="18916.79931640625"/>
          </w:cols>
        </w:sect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MODELO DE INGRESOS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69.1064453125" w:line="240" w:lineRule="auto"/>
        <w:ind w:left="4.919967651367187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Chequeo general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62.2799682617188" w:line="239.90389823913574" w:lineRule="auto"/>
        <w:ind w:left="267.11997985839844" w:right="910.001220703125" w:hanging="267.11997985839844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07082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Lorem ipsum dolor sit amet, consectetur  adipiscing elit. 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9.6160888671875" w:line="239.50427055358887" w:lineRule="auto"/>
        <w:ind w:left="0" w:right="1520.08056640625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07082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Etiam aliquet eu mi quis lacinia. Ut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fermentum a magna ut eleifend. 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8.0154418945312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07082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Integer convallis suscipit ante eu varius.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13.279418945312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Análisis biológico 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62.2799682617188" w:line="239.90389823913574" w:lineRule="auto"/>
        <w:ind w:left="693.1201171875" w:right="484.00146484375" w:hanging="267.12097167968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07082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Lorem ipsum dolor sit amet, consectetur  adipiscing elit. 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9.6160888671875" w:line="239.50427055358887" w:lineRule="auto"/>
        <w:ind w:left="425.9991455078125" w:right="1094.07958984375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07082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Etiam aliquet eu mi quis lacinia. Ut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fermentum a magna ut eleifend. 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8.01544189453125" w:line="240" w:lineRule="auto"/>
        <w:ind w:left="425.99914550781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07082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Integer convallis suscipit ante eu varius.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663.079833984375" w:firstLine="0"/>
        <w:jc w:val="righ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Procedimientos cosméticos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62.2799682617188" w:line="239.90389823913574" w:lineRule="auto"/>
        <w:ind w:left="1119.320068359375" w:right="57.801513671875" w:hanging="267.1203613281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07082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Lorem ipsum dolor sit amet, consectetur  adipiscing elit. 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9.6160888671875" w:line="239.50427055358887" w:lineRule="auto"/>
        <w:ind w:left="852.19970703125" w:right="667.879638671875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07082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Etiam aliquet eu mi quis lacinia. Ut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fermentum a magna ut eleifend. 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8.01544189453125" w:line="240" w:lineRule="auto"/>
        <w:ind w:left="0" w:right="161.960449218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1258.320083618164" w:right="1499.481201171875" w:header="0" w:footer="720"/>
          <w:cols w:equalWidth="0" w:num="3">
            <w:col w:space="0" w:w="5500"/>
            <w:col w:space="0" w:w="5500"/>
            <w:col w:space="0" w:w="550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07082"/>
          <w:sz w:val="24"/>
          <w:szCs w:val="2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Integer convallis suscipit ante eu varius.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17.2001647949219" w:line="240" w:lineRule="auto"/>
        <w:ind w:left="0" w:right="362.44506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13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0.3462219238281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PREVISIÓN DE VENTAS 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9.7064208984375" w:line="240" w:lineRule="auto"/>
        <w:ind w:left="1108.3440399169922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3.91999816894531"/>
          <w:szCs w:val="43.9199981689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3.91999816894531"/>
          <w:szCs w:val="43.91999816894531"/>
          <w:u w:val="none"/>
          <w:shd w:fill="auto" w:val="clear"/>
          <w:vertAlign w:val="baseline"/>
          <w:rtl w:val="0"/>
        </w:rPr>
        <w:t xml:space="preserve">PREVISIÓN DE VENTAS DURANTE 3 AÑOS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94.053955078125" w:line="538.7131118774414" w:lineRule="auto"/>
        <w:ind w:left="1139.7695922851562" w:right="2019.473876953125" w:firstLine="10.070343017578125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18"/>
          <w:szCs w:val="18"/>
          <w:u w:val="none"/>
          <w:shd w:fill="auto" w:val="clear"/>
          <w:vertAlign w:val="baseline"/>
          <w:rtl w:val="0"/>
        </w:rPr>
        <w:t xml:space="preserve">RESUMEN DE VENTAS DE 3 AÑOS AÑO1 AÑO2 AÑO3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.04800033569336"/>
          <w:szCs w:val="18.04800033569336"/>
          <w:u w:val="none"/>
          <w:shd w:fill="auto" w:val="clear"/>
          <w:vertAlign w:val="baseline"/>
          <w:rtl w:val="0"/>
        </w:rPr>
        <w:t xml:space="preserve">VENTAS TOTALES 888.000 € 1.065.600€ 1.278.720 €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COGS TOTALES 634.824 € 666.565 € 699.893 €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BENEFICIO NETO 253.176 € 549.600 € 578.827 € 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0.4791259765625" w:line="240" w:lineRule="auto"/>
        <w:ind w:left="992.1599578857422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107082"/>
          <w:sz w:val="28.079999923706055"/>
          <w:szCs w:val="28.079999923706055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0" w:right="283.20068359375" w:header="0" w:footer="720"/>
          <w:cols w:equalWidth="0" w:num="1">
            <w:col w:space="0" w:w="18916.79931640625"/>
          </w:cols>
        </w:sect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107082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Ventas anuales y ganancia bruta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4.7064208984375" w:line="465.18736839294434" w:lineRule="auto"/>
        <w:ind w:left="0" w:right="2471.61376953125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128000259399414"/>
          <w:szCs w:val="16.12800025939941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1.400.000 € 1.200.000 €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128000259399414"/>
          <w:szCs w:val="16.128000259399414"/>
          <w:u w:val="none"/>
          <w:shd w:fill="auto" w:val="clear"/>
          <w:vertAlign w:val="baseline"/>
          <w:rtl w:val="0"/>
        </w:rPr>
        <w:t xml:space="preserve">1.000.000 € 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788.1399536132812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888.000 €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8.800048828125" w:line="240" w:lineRule="auto"/>
        <w:ind w:left="434.000854492187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1.065.600 € 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80010986328125" w:line="240" w:lineRule="auto"/>
        <w:ind w:left="0" w:right="56.72363281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1138.3272552490234" w:right="4918.39599609375" w:header="0" w:footer="720"/>
          <w:cols w:equalWidth="0" w:num="4">
            <w:col w:space="0" w:w="3300"/>
            <w:col w:space="0" w:w="3300"/>
            <w:col w:space="0" w:w="3300"/>
            <w:col w:space="0" w:w="330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1.278.720 €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6.1465454101562" w:line="465.4853725433349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800.000 € 600.000 € 400.000 € 200.000 € 0 €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26.799999872843426"/>
          <w:szCs w:val="26.799999872843426"/>
          <w:u w:val="none"/>
          <w:shd w:fill="auto" w:val="clear"/>
          <w:vertAlign w:val="subscript"/>
          <w:rtl w:val="0"/>
        </w:rPr>
        <w:t xml:space="preserve">634.824 € 666.565 €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699.893 €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3.1997680664062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399.035 €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38619995117188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253.176 €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9.9464416503906" w:line="451.7594718933105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AÑO1 AÑO2 AÑO3 VENTAS TOTALES COGS TOTALES BENEFICIO NETO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6.599731445312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578.827 €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64.2265319824219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1256.8103790283203" w:right="645.645751953125" w:header="0" w:footer="720"/>
          <w:cols w:equalWidth="0" w:num="3">
            <w:col w:space="0" w:w="5780"/>
            <w:col w:space="0" w:w="5780"/>
            <w:col w:space="0" w:w="578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14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3.9208984375" w:line="215.81926345825195" w:lineRule="auto"/>
        <w:ind w:left="1127.1023559570312" w:right="11024.79736328125" w:hanging="19.84222412109375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08000183105469"/>
          <w:szCs w:val="64.08000183105469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0" w:right="283.20068359375" w:header="0" w:footer="720"/>
          <w:cols w:equalWidth="0" w:num="1">
            <w:col w:space="0" w:w="18916.79931640625"/>
          </w:cols>
        </w:sect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OBJETIVOS CLAVE EN  </w:t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08000183105469"/>
          <w:szCs w:val="64.08000183105469"/>
          <w:u w:val="none"/>
          <w:shd w:fill="auto" w:val="clear"/>
          <w:vertAlign w:val="baseline"/>
          <w:rtl w:val="0"/>
        </w:rPr>
        <w:t xml:space="preserve">ESCALA DE TIEMPO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3.280029296875" w:line="1037.381401062011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3.920000076293945"/>
          <w:szCs w:val="13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fffff"/>
          <w:sz w:val="43.91999816894531"/>
          <w:szCs w:val="43.91999816894531"/>
          <w:u w:val="none"/>
          <w:shd w:fill="auto" w:val="clear"/>
          <w:vertAlign w:val="baseline"/>
          <w:rtl w:val="0"/>
        </w:rPr>
        <w:t xml:space="preserve">METAS DEL SEGUNDO TRIMESTRE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3.920000076293945"/>
          <w:szCs w:val="13.920000076293945"/>
          <w:u w:val="none"/>
          <w:shd w:fill="auto" w:val="clear"/>
          <w:vertAlign w:val="baseline"/>
          <w:rtl w:val="0"/>
        </w:rPr>
        <w:t xml:space="preserve">03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d9d9d9"/>
          <w:sz w:val="36.04800033569336"/>
          <w:szCs w:val="36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d9d9d9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HOY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Descripción breve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13403320312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T1 20AA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3.33374023437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3.920000076293945"/>
          <w:szCs w:val="13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3.920000076293945"/>
          <w:szCs w:val="13.920000076293945"/>
          <w:u w:val="none"/>
          <w:shd w:fill="auto" w:val="clear"/>
          <w:vertAlign w:val="baseline"/>
          <w:rtl w:val="0"/>
        </w:rPr>
        <w:t xml:space="preserve">05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7.353515625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d9d9d9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d9d9d9"/>
          <w:sz w:val="36"/>
          <w:szCs w:val="36"/>
          <w:u w:val="none"/>
          <w:shd w:fill="auto" w:val="clear"/>
          <w:vertAlign w:val="baseline"/>
          <w:rtl w:val="0"/>
        </w:rPr>
        <w:t xml:space="preserve">HITO 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Descripción breve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43.8800048828125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HITO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9.4624710083007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1109.661636352539" w:right="2652.197265625" w:header="0" w:footer="720"/>
          <w:cols w:equalWidth="0" w:num="3">
            <w:col w:space="0" w:w="5160"/>
            <w:col w:space="0" w:w="5160"/>
            <w:col w:space="0" w:w="516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Descripción breve T3 20AA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5.57983398437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3.920000076293945"/>
          <w:szCs w:val="13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3.920000076293945"/>
          <w:szCs w:val="13.920000076293945"/>
          <w:u w:val="none"/>
          <w:shd w:fill="auto" w:val="clear"/>
          <w:vertAlign w:val="baseline"/>
          <w:rtl w:val="0"/>
        </w:rPr>
        <w:t xml:space="preserve">01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.799926757812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3.920000076293945"/>
          <w:szCs w:val="13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3.920000076293945"/>
          <w:szCs w:val="13.920000076293945"/>
          <w:u w:val="none"/>
          <w:shd w:fill="auto" w:val="clear"/>
          <w:vertAlign w:val="baseline"/>
          <w:rtl w:val="0"/>
        </w:rPr>
        <w:t xml:space="preserve">02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-3722934</wp:posOffset>
            </wp:positionH>
            <wp:positionV relativeFrom="paragraph">
              <wp:posOffset>-3078987</wp:posOffset>
            </wp:positionV>
            <wp:extent cx="11832337" cy="6513576"/>
            <wp:effectExtent b="0" l="0" r="0" t="0"/>
            <wp:wrapSquare wrapText="bothSides" distB="19050" distT="19050" distL="19050" distR="1905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2337" cy="6513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1.473388671875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d9d9d9"/>
          <w:sz w:val="36.04800033569336"/>
          <w:szCs w:val="36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d9d9d9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HITO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Descripción breve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1337280273437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T1 20AA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5.1338195800781" w:line="828.4246444702148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bfbfbf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62626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S1 S2 S3 S4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bfbfbf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Mayo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.80029296875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d9d9d9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d9d9d9"/>
          <w:sz w:val="36"/>
          <w:szCs w:val="36"/>
          <w:u w:val="none"/>
          <w:shd w:fill="auto" w:val="clear"/>
          <w:vertAlign w:val="baseline"/>
          <w:rtl w:val="0"/>
        </w:rPr>
        <w:t xml:space="preserve">HITO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Descripción breve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1331176757812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T1 20AA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19.133758544922" w:line="832.0050430297852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bfbfbf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62626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S1 S2 S3 S4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bfbfbf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Junio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d9d9d9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T1 20AA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8.5333251953125" w:line="830.6130409240723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bfbfbf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62626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S1 S2 S3 S4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bfbfbf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Julio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53.800048828125" w:line="830.811595916748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bfbfbf"/>
          <w:sz w:val="19.920000076293945"/>
          <w:szCs w:val="19.920000076293945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2789.6896362304688" w:right="3175.99609375" w:header="0" w:footer="720"/>
          <w:cols w:equalWidth="0" w:num="5">
            <w:col w:space="0" w:w="2660"/>
            <w:col w:space="0" w:w="2660"/>
            <w:col w:space="0" w:w="2660"/>
            <w:col w:space="0" w:w="2660"/>
            <w:col w:space="0" w:w="2660"/>
          </w:cols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62626"/>
          <w:sz w:val="16.079999923706055"/>
          <w:szCs w:val="16.079999923706055"/>
          <w:u w:val="none"/>
          <w:shd w:fill="auto" w:val="clear"/>
          <w:vertAlign w:val="baseline"/>
          <w:rtl w:val="0"/>
        </w:rPr>
        <w:t xml:space="preserve">S1 S2 S3 S4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bfbfbf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Agosto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5426025390625" w:line="240" w:lineRule="auto"/>
        <w:ind w:left="0" w:right="362.44506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15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27.1398162841797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EL EQUIPO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9.1058349609375" w:line="240" w:lineRule="auto"/>
        <w:ind w:left="0" w:right="2697.598876953125" w:firstLine="0"/>
        <w:jc w:val="righ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0" w:right="283.20068359375" w:header="0" w:footer="720"/>
          <w:cols w:equalWidth="0" w:num="1">
            <w:col w:space="0" w:w="18916.79931640625"/>
          </w:cols>
        </w:sect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  <w:drawing>
          <wp:inline distB="19050" distT="19050" distL="19050" distR="19050">
            <wp:extent cx="905256" cy="120548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5256" cy="1205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  <w:drawing>
          <wp:inline distB="19050" distT="19050" distL="19050" distR="19050">
            <wp:extent cx="905256" cy="1205484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5256" cy="1205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  <w:drawing>
          <wp:inline distB="19050" distT="19050" distL="19050" distR="19050">
            <wp:extent cx="906780" cy="1205484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1205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Julia Linares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2.479858398437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Co-propietario / Especialista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Pedro Armijo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2.479858398437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Co-propietario / Marketing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4.32006835937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906780" cy="120700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120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906780" cy="1207008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120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5.7505893707275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2165.3599548339844" w:right="2502.080078125" w:header="0" w:footer="720"/>
          <w:cols w:equalWidth="0" w:num="3">
            <w:col w:space="0" w:w="4860"/>
            <w:col w:space="0" w:w="4860"/>
            <w:col w:space="0" w:w="4860"/>
          </w:cols>
        </w:sect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"/>
          <w:szCs w:val="36"/>
          <w:u w:val="none"/>
          <w:shd w:fill="auto" w:val="clear"/>
          <w:vertAlign w:val="baseline"/>
          <w:rtl w:val="0"/>
        </w:rPr>
        <w:t xml:space="preserve">Augusto Benítez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Médico Cirujano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6.3739013671875" w:line="345.800256729126" w:lineRule="auto"/>
        <w:ind w:left="0" w:right="1783.9154052734375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Iván Domínguez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Ventas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5.800256729126" w:lineRule="auto"/>
        <w:ind w:left="1851.402587890625" w:right="10.3759765625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5471.5966796875" w:right="5538.779296875" w:header="0" w:footer="720"/>
          <w:cols w:equalWidth="0" w:num="2">
            <w:col w:space="0" w:w="4100"/>
            <w:col w:space="0" w:w="4100"/>
          </w:cols>
        </w:sect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Victoria Nieves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Director financiero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2.327880859375" w:line="240" w:lineRule="auto"/>
        <w:ind w:left="0" w:right="362.44506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16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29.7049713134766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ÍNDICES DE LA EMPRESA 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9.7064208984375" w:line="240" w:lineRule="auto"/>
        <w:ind w:left="1110.979232788086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000000"/>
          <w:sz w:val="43.91999816894531"/>
          <w:szCs w:val="43.91999816894531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0" w:right="283.20068359375" w:header="0" w:footer="720"/>
          <w:cols w:equalWidth="0" w:num="1">
            <w:col w:space="0" w:w="18916.79931640625"/>
          </w:cols>
        </w:sect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000000"/>
          <w:sz w:val="43.91999816894531"/>
          <w:szCs w:val="43.91999816894531"/>
          <w:u w:val="none"/>
          <w:shd w:fill="auto" w:val="clear"/>
          <w:vertAlign w:val="baseline"/>
          <w:rtl w:val="0"/>
        </w:rPr>
        <w:t xml:space="preserve">ÍNDICES DE LA EMPRESA DURANTE LOS ÚLTIMOS 3 AÑOS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5.57373046875" w:line="629.0491104125977" w:lineRule="auto"/>
        <w:ind w:left="135.79925537109375" w:right="723.60107421875" w:hanging="1.58927917480468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18.04800033569336"/>
          <w:szCs w:val="18.04800033569336"/>
          <w:u w:val="none"/>
          <w:shd w:fill="auto" w:val="clear"/>
          <w:vertAlign w:val="baseline"/>
          <w:rtl w:val="0"/>
        </w:rPr>
        <w:t xml:space="preserve">ÍNDICES FINANCIEROS AÑO1 AÑO2 AÑO3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MARGEN DE BENEFICIOS 12.07% 14.95% 17.66% 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.295654296875" w:line="240" w:lineRule="auto"/>
        <w:ind w:left="125.1792144775390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ACTIVOS A DEUDAS 2.83 4.24 7.44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5400390625" w:line="240" w:lineRule="auto"/>
        <w:ind w:left="138.1391906738281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PATRIMONIO NETO PARA LAS  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.78608894348145" w:lineRule="auto"/>
        <w:ind w:left="125.17921447753906" w:right="855.1812744140625" w:firstLine="12.060012817382812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subscript"/>
          <w:rtl w:val="0"/>
        </w:rPr>
        <w:t xml:space="preserve">DEUDAS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1.83 3.24 6.44 ACTIVOS AL PATRIMONIO NETO 1.55 1.31 1.16 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16033935546875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107082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107082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Índices de éxito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90631103515625" w:line="240" w:lineRule="auto"/>
        <w:ind w:left="120.01914978027344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20% 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9.12017822265625" w:line="240" w:lineRule="auto"/>
        <w:ind w:left="128.419189453125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16%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7.8399658203125" w:line="240" w:lineRule="auto"/>
        <w:ind w:left="128.45855712890625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12%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9.03961181640625" w:line="240" w:lineRule="auto"/>
        <w:ind w:left="259.6992492675781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8%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8.9202880859375" w:line="240" w:lineRule="auto"/>
        <w:ind w:left="250.81924438476562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4% 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7.95989990234375" w:line="240" w:lineRule="auto"/>
        <w:ind w:left="255.15365600585938" w:right="0" w:firstLine="0"/>
        <w:jc w:val="lef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0%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629.3981552124023" w:lineRule="auto"/>
        <w:ind w:left="435.1788330078125" w:right="564.781494140625" w:hanging="3.92883300781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18.04800033569336"/>
          <w:szCs w:val="18.04800033569336"/>
          <w:u w:val="none"/>
          <w:shd w:fill="auto" w:val="clear"/>
          <w:vertAlign w:val="baseline"/>
          <w:rtl w:val="0"/>
        </w:rPr>
        <w:t xml:space="preserve">ÍNDICES DE LIQUIDEZ AÑO1 AÑO2 AÑO3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PRUEBA DE FUEGO 2.34 3.66 6.67 EFECTIVO A ACTIVOS 0.83 0.86 0.90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16.6616821289062" w:line="240" w:lineRule="auto"/>
        <w:ind w:left="0" w:right="10.70068359375" w:firstLine="0"/>
        <w:jc w:val="righ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7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.32025146484375" w:line="240" w:lineRule="auto"/>
        <w:ind w:left="0" w:right="10.70068359375" w:firstLine="0"/>
        <w:jc w:val="righ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6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.519775390625" w:line="240" w:lineRule="auto"/>
        <w:ind w:left="0" w:right="10.70068359375" w:firstLine="0"/>
        <w:jc w:val="righ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5 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.32025146484375" w:line="240" w:lineRule="auto"/>
        <w:ind w:left="0" w:right="10.70068359375" w:firstLine="0"/>
        <w:jc w:val="righ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4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.12005615234375" w:line="240" w:lineRule="auto"/>
        <w:ind w:left="0" w:right="10.70068359375" w:firstLine="0"/>
        <w:jc w:val="righ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3 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.719970703125" w:line="240" w:lineRule="auto"/>
        <w:ind w:left="0" w:right="10.70068359375" w:firstLine="0"/>
        <w:jc w:val="righ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2 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.12005615234375" w:line="240" w:lineRule="auto"/>
        <w:ind w:left="0" w:right="10.70068359375" w:firstLine="0"/>
        <w:jc w:val="righ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1 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.15997314453125" w:line="240" w:lineRule="auto"/>
        <w:ind w:left="0" w:right="10.42236328125" w:firstLine="0"/>
        <w:jc w:val="right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.04800033569336"/>
          <w:szCs w:val="24.04800033569336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1013.5007476806641" w:right="1156.92138671875" w:header="0" w:footer="720"/>
          <w:cols w:equalWidth="0" w:num="2">
            <w:col w:space="0" w:w="8520"/>
            <w:col w:space="0" w:w="8520"/>
          </w:cols>
        </w:sect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0 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.279876708984375" w:line="386.6451358795166" w:lineRule="auto"/>
        <w:ind w:left="4121.919860839844" w:right="3539.957275390625" w:firstLine="0"/>
        <w:jc w:val="center"/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ato" w:cs="Lato" w:eastAsia="Lato" w:hAnsi="Lato"/>
          <w:b w:val="0"/>
          <w:i w:val="0"/>
          <w:smallCaps w:val="0"/>
          <w:strike w:val="0"/>
          <w:color w:val="00292e"/>
          <w:sz w:val="24"/>
          <w:szCs w:val="24"/>
          <w:u w:val="none"/>
          <w:shd w:fill="auto" w:val="clear"/>
          <w:vertAlign w:val="baseline"/>
          <w:rtl w:val="0"/>
        </w:rPr>
        <w:t xml:space="preserve">AÑO1 AÑO2 AÑO3 MARGEN DE BENEFICIOS PRUEBA DE FUEGO 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362.44506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17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0.3462219238281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PRINCIPALES COMPETIDORES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9.5068359375" w:line="240" w:lineRule="auto"/>
        <w:ind w:left="3315.4025268554688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Contoso Suites – 10 MILLAS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26670</wp:posOffset>
            </wp:positionV>
            <wp:extent cx="1095756" cy="1094232"/>
            <wp:effectExtent b="0" l="0" r="0" t="0"/>
            <wp:wrapSquare wrapText="right" distB="19050" distT="19050" distL="19050" distR="1905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756" cy="1094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2933349609375" w:line="240" w:lineRule="auto"/>
        <w:ind w:left="3321.040039062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 actividad desde el 2002. El mercado principal es en su mayoría 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.9205322265625" w:line="240" w:lineRule="auto"/>
        <w:ind w:left="33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ejecutivos comerciales en la zona financiera del centro. No es muy 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.919921875" w:line="239.50427055358887" w:lineRule="auto"/>
        <w:ind w:left="3305.2096557617188" w:right="7959.638671875" w:firstLine="4.790344238281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competitivo en precios. Horario comercial estándar de 9:00 a 17:00 Lun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Vie. 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19.815673828125" w:line="240" w:lineRule="auto"/>
        <w:ind w:left="3324.659423828125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Fabrikam, Inc.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33655</wp:posOffset>
            </wp:positionV>
            <wp:extent cx="1095756" cy="1095756"/>
            <wp:effectExtent b="0" l="0" r="0" t="0"/>
            <wp:wrapSquare wrapText="right" distB="19050" distT="19050" distL="19050" distR="1905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756" cy="10957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2939453125" w:line="239.90398406982422" w:lineRule="auto"/>
        <w:ind w:left="3308.800048828125" w:right="7847.359619140625" w:firstLine="12.2399902343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 actividad desde el 2005. Muy innovadores en la tecnología y en la  oferta de servicios. Precios estándares al mercado. Servicios pediátricos  así como de odontología general. Ofrece una "esquina para niños" para  padres. 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43.4158325195312" w:line="240" w:lineRule="auto"/>
        <w:ind w:left="3324.659423828125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Lamna Healthcare Company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26924</wp:posOffset>
            </wp:positionV>
            <wp:extent cx="1095756" cy="1095756"/>
            <wp:effectExtent b="0" l="0" r="0" t="0"/>
            <wp:wrapSquare wrapText="right" distB="19050" distT="19050" distL="19050" distR="1905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756" cy="10957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.29364013671875" w:line="239.74848747253418" w:lineRule="auto"/>
        <w:ind w:left="3303.0453491210938" w:right="7666.878662109375" w:firstLine="17.994689941406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Empresa de cadena. Horario estándar. Los comentarios revelan que el  servicio de asistencia al cliente es deficiente. El mercado objetivo principal  está dirigido a los ejecutivos y la empresa está especializada en implantes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y cirugía dental.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31.5315246582031" w:line="240" w:lineRule="auto"/>
        <w:ind w:left="0" w:right="362.44506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0" w:right="283.20068359375" w:header="0" w:footer="720"/>
          <w:cols w:equalWidth="0" w:num="1">
            <w:col w:space="0" w:w="18916.79931640625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18 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64.12800598144531"/>
          <w:szCs w:val="64.12800598144531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107082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FINANCIACIÓN 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16.10595703125" w:line="199.92000102996826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054854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054854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OTRA INVERSIÓN 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.706176757812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110.000 € – 21% 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5.0802612304688" w:line="199.92000102996826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054854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054854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Banco 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.706481933593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100.000 € – 20% 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556.6730880737305" w:lineRule="auto"/>
        <w:ind w:left="0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000000"/>
          <w:sz w:val="72.04800415039062"/>
          <w:szCs w:val="72.04800415039062"/>
          <w:u w:val="none"/>
          <w:shd w:fill="auto" w:val="clear"/>
          <w:vertAlign w:val="baseline"/>
          <w:rtl w:val="0"/>
        </w:rPr>
        <w:t xml:space="preserve">21% </w:t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39% 20% 20%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.9292888641357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054854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INVERSOR DE DEUDAS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200.000 € – 39%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7.21923828125" w:line="199.92000102996826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054854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054854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Capital propio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.706481933593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1440" w:right="1440" w:header="0" w:footer="720"/>
          <w:cols w:equalWidth="0" w:num="1">
            <w:col w:space="0" w:w="16320"/>
          </w:cols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100.000 € – 20% 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03.759765625" w:line="240" w:lineRule="auto"/>
        <w:ind w:left="0" w:right="362.44506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19 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86.12060546875" w:line="240" w:lineRule="auto"/>
        <w:ind w:left="1125.8572387695312" w:right="0" w:firstLine="0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0" w:right="283.20068359375" w:header="0" w:footer="720"/>
          <w:cols w:equalWidth="0" w:num="1">
            <w:col w:space="0" w:w="18916.79931640625"/>
          </w:cols>
        </w:sect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64.12800598144531"/>
          <w:szCs w:val="64.12800598144531"/>
          <w:u w:val="none"/>
          <w:shd w:fill="auto" w:val="clear"/>
          <w:vertAlign w:val="baseline"/>
          <w:rtl w:val="0"/>
        </w:rPr>
        <w:t xml:space="preserve">FINANCIACIÓN NECESARIA 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17.706298828125" w:line="243.63475799560547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Pagos iniciales de arrendamiento Costos diversos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-2386049</wp:posOffset>
            </wp:positionH>
            <wp:positionV relativeFrom="paragraph">
              <wp:posOffset>-1601596</wp:posOffset>
            </wp:positionV>
            <wp:extent cx="11832336" cy="6513576"/>
            <wp:effectExtent b="0" l="0" r="0" t="0"/>
            <wp:wrapSquare wrapText="bothSides" distB="19050" distT="19050" distL="19050" distR="1905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2336" cy="6513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.853271484375" w:line="3744.0836334228516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Desarrollo de sitios web Inicio administrativo 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1% 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0.64086914062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.04800033569336"/>
          <w:szCs w:val="24.04800033569336"/>
          <w:highlight w:val="white"/>
          <w:u w:val="none"/>
          <w:vertAlign w:val="baseline"/>
          <w:rtl w:val="0"/>
        </w:rPr>
        <w:t xml:space="preserve">3%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5.63964843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highlight w:val="white"/>
          <w:u w:val="none"/>
          <w:vertAlign w:val="baseline"/>
          <w:rtl w:val="0"/>
        </w:rPr>
        <w:t xml:space="preserve">8%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.920288085937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2%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14.3197631835938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28%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24%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5.6402587890625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.04800033569336"/>
          <w:szCs w:val="24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.04800033569336"/>
          <w:szCs w:val="24.04800033569336"/>
          <w:u w:val="none"/>
          <w:shd w:fill="auto" w:val="clear"/>
          <w:vertAlign w:val="baseline"/>
          <w:rtl w:val="0"/>
        </w:rPr>
        <w:t xml:space="preserve">20% 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22.1597290039062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2%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3.63475799560547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Depósito de arrendamientoEquipamiento médico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31.253662109375" w:line="199.92000102996826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Tarifas de inicio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.706329345703125" w:line="199.92000102996826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1440" w:right="1440" w:header="0" w:footer="720"/>
          <w:cols w:equalWidth="0" w:num="1">
            <w:col w:space="0" w:w="16320"/>
          </w:cols>
        </w:sect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Seguro de empresa minorista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6263427734375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Marketing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8.08013916015625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40"/>
          <w:szCs w:val="40"/>
          <w:u w:val="none"/>
          <w:shd w:fill="auto" w:val="clear"/>
          <w:vertAlign w:val="superscript"/>
          <w:rtl w:val="0"/>
        </w:rPr>
        <w:t xml:space="preserve">4%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24"/>
          <w:szCs w:val="24"/>
          <w:u w:val="none"/>
          <w:shd w:fill="auto" w:val="clear"/>
          <w:vertAlign w:val="baseline"/>
          <w:rtl w:val="0"/>
        </w:rPr>
        <w:t xml:space="preserve">8% 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</w:rPr>
        <w:sectPr>
          <w:type w:val="continuous"/>
          <w:pgSz w:h="10800" w:w="19200" w:orient="landscape"/>
          <w:pgMar w:bottom="0" w:top="283.199462890625" w:left="4783.098449707031" w:right="4891.680908203125" w:header="0" w:footer="720"/>
          <w:cols w:equalWidth="0" w:num="3">
            <w:col w:space="0" w:w="3180"/>
            <w:col w:space="0" w:w="3180"/>
            <w:col w:space="0" w:w="3180"/>
          </w:cols>
        </w:sect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Software 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2.4664306640625" w:line="240" w:lineRule="auto"/>
        <w:ind w:left="0" w:right="362.44506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292e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20 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3.77403259277344" w:lineRule="auto"/>
        <w:ind w:left="1840.4425048828125" w:right="9031.53564453125" w:firstLine="51.053314208984375"/>
        <w:jc w:val="left"/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75.9199981689453"/>
          <w:szCs w:val="175.9199981689453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75.96800231933594"/>
          <w:szCs w:val="175.96800231933594"/>
          <w:u w:val="none"/>
          <w:shd w:fill="auto" w:val="clear"/>
          <w:vertAlign w:val="baseline"/>
          <w:rtl w:val="0"/>
        </w:rPr>
        <w:t xml:space="preserve">MUCHAS </w:t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75.9199981689453"/>
          <w:szCs w:val="175.9199981689453"/>
          <w:highlight w:val="black"/>
          <w:u w:val="single"/>
          <w:vertAlign w:val="baseline"/>
          <w:rtl w:val="0"/>
        </w:rPr>
        <w:t xml:space="preserve">GRACI</w:t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75.9199981689453"/>
          <w:szCs w:val="175.9199981689453"/>
          <w:highlight w:val="black"/>
          <w:u w:val="none"/>
          <w:vertAlign w:val="baseline"/>
          <w:rtl w:val="0"/>
        </w:rPr>
        <w:t xml:space="preserve">AS</w:t>
      </w:r>
      <w:r w:rsidDel="00000000" w:rsidR="00000000" w:rsidRPr="00000000">
        <w:rPr>
          <w:rFonts w:ascii="Gill Sans" w:cs="Gill Sans" w:eastAsia="Gill Sans" w:hAnsi="Gill Sans"/>
          <w:b w:val="1"/>
          <w:i w:val="0"/>
          <w:smallCaps w:val="0"/>
          <w:strike w:val="0"/>
          <w:color w:val="ffffff"/>
          <w:sz w:val="175.9199981689453"/>
          <w:szCs w:val="175.9199981689453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5.8621215820312" w:line="240" w:lineRule="auto"/>
        <w:ind w:left="2996.5521240234375" w:right="0" w:firstLine="0"/>
        <w:jc w:val="left"/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40.08000183105469"/>
          <w:szCs w:val="4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Gill Sans" w:cs="Gill Sans" w:eastAsia="Gill Sans" w:hAnsi="Gill Sans"/>
          <w:b w:val="0"/>
          <w:i w:val="0"/>
          <w:smallCaps w:val="0"/>
          <w:strike w:val="0"/>
          <w:color w:val="f0cda1"/>
          <w:sz w:val="40.08000183105469"/>
          <w:szCs w:val="40.08000183105469"/>
          <w:u w:val="none"/>
          <w:shd w:fill="auto" w:val="clear"/>
          <w:vertAlign w:val="baseline"/>
          <w:rtl w:val="0"/>
        </w:rPr>
        <w:t xml:space="preserve">Julia Linares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.66632080078125" w:line="240" w:lineRule="auto"/>
        <w:ind w:left="3038.12957763671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19.920000076293945"/>
          <w:szCs w:val="19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19.920000076293945"/>
          <w:szCs w:val="19.920000076293945"/>
          <w:u w:val="none"/>
          <w:shd w:fill="auto" w:val="clear"/>
          <w:vertAlign w:val="baseline"/>
          <w:rtl w:val="0"/>
        </w:rPr>
        <w:t xml:space="preserve">REPRESENTANTE DE SERVICIO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9.13360595703125" w:line="240" w:lineRule="auto"/>
        <w:ind w:left="3041.347961425781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nilsson@example.com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97381591796875" w:line="240" w:lineRule="auto"/>
        <w:ind w:left="3032.729492187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31.920000076293945"/>
          <w:szCs w:val="31.920000076293945"/>
          <w:u w:val="none"/>
          <w:shd w:fill="auto" w:val="clear"/>
          <w:vertAlign w:val="baseline"/>
          <w:rtl w:val="0"/>
        </w:rPr>
        <w:t xml:space="preserve">678-555-0100 </w:t>
      </w:r>
    </w:p>
    <w:sectPr>
      <w:type w:val="continuous"/>
      <w:pgSz w:h="10800" w:w="19200" w:orient="landscape"/>
      <w:pgMar w:bottom="0" w:top="283.199462890625" w:left="0" w:right="283.20068359375" w:header="0" w:footer="720"/>
      <w:cols w:equalWidth="0" w:num="1">
        <w:col w:space="0" w:w="18916.79931640625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La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ill San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7.png"/><Relationship Id="rId22" Type="http://schemas.openxmlformats.org/officeDocument/2006/relationships/image" Target="media/image2.png"/><Relationship Id="rId10" Type="http://schemas.openxmlformats.org/officeDocument/2006/relationships/image" Target="media/image9.png"/><Relationship Id="rId21" Type="http://schemas.openxmlformats.org/officeDocument/2006/relationships/image" Target="media/image1.png"/><Relationship Id="rId13" Type="http://schemas.openxmlformats.org/officeDocument/2006/relationships/image" Target="media/image1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3.png"/><Relationship Id="rId17" Type="http://schemas.openxmlformats.org/officeDocument/2006/relationships/image" Target="media/image8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6.png"/><Relationship Id="rId18" Type="http://schemas.openxmlformats.org/officeDocument/2006/relationships/image" Target="media/image5.png"/><Relationship Id="rId7" Type="http://schemas.openxmlformats.org/officeDocument/2006/relationships/image" Target="media/image10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Relationship Id="rId5" Type="http://schemas.openxmlformats.org/officeDocument/2006/relationships/font" Target="fonts/GillSans-regular.ttf"/><Relationship Id="rId6" Type="http://schemas.openxmlformats.org/officeDocument/2006/relationships/font" Target="fonts/GillSan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